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E6B1C" w14:textId="77777777" w:rsidR="00D718E0" w:rsidRDefault="00000000">
      <w:r>
        <w:t xml:space="preserve">                                                                  </w:t>
      </w:r>
      <w:r>
        <w:rPr>
          <w:noProof/>
        </w:rPr>
        <w:drawing>
          <wp:inline distT="0" distB="0" distL="0" distR="0" wp14:anchorId="186236BD" wp14:editId="0ADABEE4">
            <wp:extent cx="1262817" cy="1132096"/>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62817" cy="1132096"/>
                    </a:xfrm>
                    <a:prstGeom prst="rect">
                      <a:avLst/>
                    </a:prstGeom>
                    <a:ln/>
                  </pic:spPr>
                </pic:pic>
              </a:graphicData>
            </a:graphic>
          </wp:inline>
        </w:drawing>
      </w:r>
    </w:p>
    <w:p w14:paraId="3CBFEB89" w14:textId="77777777" w:rsidR="00D718E0" w:rsidRDefault="00D718E0"/>
    <w:p w14:paraId="29BBC2DC" w14:textId="77777777" w:rsidR="00D718E0" w:rsidRDefault="00000000">
      <w:pPr>
        <w:jc w:val="center"/>
        <w:rPr>
          <w:b/>
          <w:sz w:val="32"/>
          <w:szCs w:val="32"/>
        </w:rPr>
      </w:pPr>
      <w:r>
        <w:rPr>
          <w:b/>
          <w:sz w:val="32"/>
          <w:szCs w:val="32"/>
        </w:rPr>
        <w:t>Camera Grant Program</w:t>
      </w:r>
    </w:p>
    <w:p w14:paraId="232F2E77" w14:textId="77777777" w:rsidR="00D718E0" w:rsidRDefault="00000000">
      <w:pPr>
        <w:jc w:val="center"/>
        <w:rPr>
          <w:b/>
        </w:rPr>
      </w:pPr>
      <w:r>
        <w:rPr>
          <w:b/>
        </w:rPr>
        <w:t>You May Be Eligible for up to $2000 Towards a Camera S System</w:t>
      </w:r>
    </w:p>
    <w:p w14:paraId="64165C14" w14:textId="77777777" w:rsidR="00D718E0" w:rsidRDefault="00000000">
      <w:pPr>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LIMITED TIME OFFER – EXTERIOR CAMERA SYSTEM </w:t>
      </w:r>
    </w:p>
    <w:p w14:paraId="48D744BB" w14:textId="77777777" w:rsidR="00D718E0" w:rsidRDefault="00D718E0">
      <w:pPr>
        <w:jc w:val="center"/>
        <w:rPr>
          <w:b/>
          <w:u w:val="single"/>
        </w:rPr>
      </w:pPr>
    </w:p>
    <w:p w14:paraId="05748F22" w14:textId="77777777" w:rsidR="00D718E0" w:rsidRDefault="00000000">
      <w:pPr>
        <w:rPr>
          <w:sz w:val="20"/>
          <w:szCs w:val="20"/>
        </w:rPr>
      </w:pPr>
      <w:r>
        <w:rPr>
          <w:sz w:val="20"/>
          <w:szCs w:val="20"/>
        </w:rPr>
        <w:t xml:space="preserve">Join the Downtown CID’s efforts to improve safety of Downtown Columbia.  By taking advantage of our Camera Grant Program, you can help keep The District safe for both those visiting and working in The District.  </w:t>
      </w:r>
    </w:p>
    <w:p w14:paraId="63A3AC9E" w14:textId="77777777" w:rsidR="00D718E0" w:rsidRDefault="00D718E0">
      <w:pPr>
        <w:rPr>
          <w:sz w:val="20"/>
          <w:szCs w:val="20"/>
        </w:rPr>
      </w:pPr>
    </w:p>
    <w:p w14:paraId="4C9D61E5" w14:textId="2E01EFE6" w:rsidR="00D718E0" w:rsidRDefault="00000000">
      <w:pPr>
        <w:rPr>
          <w:sz w:val="20"/>
          <w:szCs w:val="20"/>
        </w:rPr>
      </w:pPr>
      <w:r>
        <w:rPr>
          <w:sz w:val="20"/>
          <w:szCs w:val="20"/>
        </w:rPr>
        <w:t xml:space="preserve">The Downtown CID is introducing a short-term grant program to reimburse up to $2,000 of the costs associated with purchasing and installing an exterior camera system in The District.  </w:t>
      </w:r>
    </w:p>
    <w:p w14:paraId="5A70403B" w14:textId="77777777" w:rsidR="00F77651" w:rsidRDefault="00F77651">
      <w:pPr>
        <w:rPr>
          <w:sz w:val="20"/>
          <w:szCs w:val="20"/>
        </w:rPr>
      </w:pPr>
    </w:p>
    <w:p w14:paraId="4CC17478" w14:textId="77777777" w:rsidR="00D718E0" w:rsidRDefault="00000000">
      <w:pPr>
        <w:rPr>
          <w:sz w:val="20"/>
          <w:szCs w:val="20"/>
        </w:rPr>
      </w:pPr>
      <w:r>
        <w:rPr>
          <w:sz w:val="20"/>
          <w:szCs w:val="20"/>
        </w:rPr>
        <w:t xml:space="preserve">By installing cameras your business will help provide a safer environment for customers and staff.  It also can aid the Columbia Police Department if your business is willing to share access to the camera during or after an incident has occurred.  </w:t>
      </w:r>
    </w:p>
    <w:p w14:paraId="349DF71C" w14:textId="77777777" w:rsidR="00D718E0" w:rsidRDefault="00D718E0">
      <w:pPr>
        <w:rPr>
          <w:sz w:val="20"/>
          <w:szCs w:val="20"/>
        </w:rPr>
      </w:pPr>
    </w:p>
    <w:p w14:paraId="2B1DCD02" w14:textId="77777777" w:rsidR="00D718E0" w:rsidRDefault="00000000">
      <w:pPr>
        <w:rPr>
          <w:sz w:val="20"/>
          <w:szCs w:val="20"/>
          <w:u w:val="single"/>
        </w:rPr>
      </w:pPr>
      <w:r>
        <w:rPr>
          <w:sz w:val="20"/>
          <w:szCs w:val="20"/>
          <w:u w:val="single"/>
        </w:rPr>
        <w:t>Program Parameters:</w:t>
      </w:r>
    </w:p>
    <w:p w14:paraId="314E856B" w14:textId="77777777" w:rsidR="00D718E0" w:rsidRDefault="00000000">
      <w:pPr>
        <w:numPr>
          <w:ilvl w:val="0"/>
          <w:numId w:val="1"/>
        </w:numPr>
        <w:pBdr>
          <w:top w:val="nil"/>
          <w:left w:val="nil"/>
          <w:bottom w:val="nil"/>
          <w:right w:val="nil"/>
          <w:between w:val="nil"/>
        </w:pBdr>
        <w:rPr>
          <w:color w:val="000000"/>
          <w:sz w:val="20"/>
          <w:szCs w:val="20"/>
        </w:rPr>
      </w:pPr>
      <w:r>
        <w:rPr>
          <w:color w:val="000000"/>
          <w:sz w:val="20"/>
          <w:szCs w:val="20"/>
        </w:rPr>
        <w:t xml:space="preserve">The Camera Grant Program is offered to any business or property </w:t>
      </w:r>
      <w:r>
        <w:rPr>
          <w:sz w:val="20"/>
          <w:szCs w:val="20"/>
        </w:rPr>
        <w:t>within</w:t>
      </w:r>
      <w:r>
        <w:rPr>
          <w:color w:val="000000"/>
          <w:sz w:val="20"/>
          <w:szCs w:val="20"/>
        </w:rPr>
        <w:t xml:space="preserve"> the Downtown Community Improvement District.</w:t>
      </w:r>
    </w:p>
    <w:p w14:paraId="2C611C7C" w14:textId="77777777" w:rsidR="00D718E0" w:rsidRDefault="00000000">
      <w:pPr>
        <w:numPr>
          <w:ilvl w:val="0"/>
          <w:numId w:val="1"/>
        </w:numPr>
        <w:pBdr>
          <w:top w:val="nil"/>
          <w:left w:val="nil"/>
          <w:bottom w:val="nil"/>
          <w:right w:val="nil"/>
          <w:between w:val="nil"/>
        </w:pBdr>
        <w:rPr>
          <w:color w:val="000000"/>
          <w:sz w:val="20"/>
          <w:szCs w:val="20"/>
        </w:rPr>
      </w:pPr>
      <w:r>
        <w:rPr>
          <w:color w:val="000000"/>
          <w:sz w:val="20"/>
          <w:szCs w:val="20"/>
        </w:rPr>
        <w:t xml:space="preserve">The Camera Grant Program is for cameras that are outside or that are pointed outside.  </w:t>
      </w:r>
    </w:p>
    <w:p w14:paraId="248E86E2" w14:textId="77777777" w:rsidR="00D718E0" w:rsidRDefault="00000000">
      <w:pPr>
        <w:numPr>
          <w:ilvl w:val="0"/>
          <w:numId w:val="1"/>
        </w:numPr>
        <w:pBdr>
          <w:top w:val="nil"/>
          <w:left w:val="nil"/>
          <w:bottom w:val="nil"/>
          <w:right w:val="nil"/>
          <w:between w:val="nil"/>
        </w:pBdr>
        <w:rPr>
          <w:color w:val="000000"/>
          <w:sz w:val="20"/>
          <w:szCs w:val="20"/>
        </w:rPr>
      </w:pPr>
      <w:r>
        <w:rPr>
          <w:color w:val="000000"/>
          <w:sz w:val="20"/>
          <w:szCs w:val="20"/>
        </w:rPr>
        <w:t xml:space="preserve">The Cameras Grant is a reimbursement grant.  </w:t>
      </w:r>
    </w:p>
    <w:p w14:paraId="0AD94AAC" w14:textId="77777777" w:rsidR="00D718E0" w:rsidRDefault="00000000">
      <w:pPr>
        <w:numPr>
          <w:ilvl w:val="1"/>
          <w:numId w:val="1"/>
        </w:numPr>
        <w:pBdr>
          <w:top w:val="nil"/>
          <w:left w:val="nil"/>
          <w:bottom w:val="nil"/>
          <w:right w:val="nil"/>
          <w:between w:val="nil"/>
        </w:pBdr>
        <w:rPr>
          <w:color w:val="000000"/>
          <w:sz w:val="20"/>
          <w:szCs w:val="20"/>
        </w:rPr>
      </w:pPr>
      <w:r>
        <w:rPr>
          <w:color w:val="000000"/>
          <w:sz w:val="20"/>
          <w:szCs w:val="20"/>
        </w:rPr>
        <w:t>Up to $2,000 per business/property owner is eligible for reimbursement.</w:t>
      </w:r>
    </w:p>
    <w:p w14:paraId="4D124F4C" w14:textId="7709FA68" w:rsidR="00D718E0" w:rsidRDefault="00000000">
      <w:pPr>
        <w:numPr>
          <w:ilvl w:val="1"/>
          <w:numId w:val="1"/>
        </w:numPr>
        <w:pBdr>
          <w:top w:val="nil"/>
          <w:left w:val="nil"/>
          <w:bottom w:val="nil"/>
          <w:right w:val="nil"/>
          <w:between w:val="nil"/>
        </w:pBdr>
        <w:rPr>
          <w:color w:val="000000"/>
          <w:sz w:val="20"/>
          <w:szCs w:val="20"/>
        </w:rPr>
      </w:pPr>
      <w:r>
        <w:rPr>
          <w:color w:val="000000"/>
          <w:sz w:val="20"/>
          <w:szCs w:val="20"/>
        </w:rPr>
        <w:t>The total amount allocated to all business/property owners in The District for this program shall not exceed $30,000</w:t>
      </w:r>
      <w:r w:rsidR="007D21EC">
        <w:rPr>
          <w:color w:val="000000"/>
          <w:sz w:val="20"/>
          <w:szCs w:val="20"/>
        </w:rPr>
        <w:t xml:space="preserve"> in fiscal year 2024.</w:t>
      </w:r>
    </w:p>
    <w:p w14:paraId="5278F3E5" w14:textId="77777777" w:rsidR="00D718E0" w:rsidRDefault="00000000">
      <w:pPr>
        <w:numPr>
          <w:ilvl w:val="1"/>
          <w:numId w:val="1"/>
        </w:numPr>
        <w:pBdr>
          <w:top w:val="nil"/>
          <w:left w:val="nil"/>
          <w:bottom w:val="nil"/>
          <w:right w:val="nil"/>
          <w:between w:val="nil"/>
        </w:pBdr>
        <w:rPr>
          <w:color w:val="000000"/>
          <w:sz w:val="20"/>
          <w:szCs w:val="20"/>
        </w:rPr>
      </w:pPr>
      <w:r>
        <w:rPr>
          <w:color w:val="000000"/>
          <w:sz w:val="20"/>
          <w:szCs w:val="20"/>
        </w:rPr>
        <w:t xml:space="preserve">Before purchasing the camera system, the attached grant application should be submitted to the Downtown Community Improvement District for approval. </w:t>
      </w:r>
    </w:p>
    <w:p w14:paraId="05317781" w14:textId="77777777" w:rsidR="00D718E0" w:rsidRDefault="00000000">
      <w:pPr>
        <w:numPr>
          <w:ilvl w:val="0"/>
          <w:numId w:val="1"/>
        </w:numPr>
        <w:pBdr>
          <w:top w:val="nil"/>
          <w:left w:val="nil"/>
          <w:bottom w:val="nil"/>
          <w:right w:val="nil"/>
          <w:between w:val="nil"/>
        </w:pBdr>
        <w:rPr>
          <w:color w:val="000000"/>
          <w:sz w:val="20"/>
          <w:szCs w:val="20"/>
        </w:rPr>
      </w:pPr>
      <w:r>
        <w:rPr>
          <w:color w:val="000000"/>
          <w:sz w:val="20"/>
          <w:szCs w:val="20"/>
        </w:rPr>
        <w:t>Once the camera system is installed, the business or property owner must submit invoices and receipts related to project expenses.  Only payments made to outside vendors for equipment, supplies and labor will be counted as eligible costs.</w:t>
      </w:r>
    </w:p>
    <w:p w14:paraId="55C24523" w14:textId="77777777" w:rsidR="00D718E0" w:rsidRDefault="00000000">
      <w:pPr>
        <w:numPr>
          <w:ilvl w:val="0"/>
          <w:numId w:val="1"/>
        </w:numPr>
        <w:pBdr>
          <w:top w:val="nil"/>
          <w:left w:val="nil"/>
          <w:bottom w:val="nil"/>
          <w:right w:val="nil"/>
          <w:between w:val="nil"/>
        </w:pBdr>
        <w:rPr>
          <w:color w:val="000000"/>
          <w:sz w:val="20"/>
          <w:szCs w:val="20"/>
        </w:rPr>
      </w:pPr>
      <w:r>
        <w:rPr>
          <w:color w:val="000000"/>
          <w:sz w:val="20"/>
          <w:szCs w:val="20"/>
        </w:rPr>
        <w:t xml:space="preserve">If a business is requesting a camera grant, the business is responsible for securing landlord approval, in writing, specifying the location of the camera system.  </w:t>
      </w:r>
    </w:p>
    <w:p w14:paraId="18E32F2D" w14:textId="77777777" w:rsidR="00D718E0" w:rsidRDefault="00000000">
      <w:pPr>
        <w:numPr>
          <w:ilvl w:val="0"/>
          <w:numId w:val="1"/>
        </w:numPr>
        <w:pBdr>
          <w:top w:val="nil"/>
          <w:left w:val="nil"/>
          <w:bottom w:val="nil"/>
          <w:right w:val="nil"/>
          <w:between w:val="nil"/>
        </w:pBdr>
        <w:rPr>
          <w:color w:val="000000"/>
          <w:sz w:val="20"/>
          <w:szCs w:val="20"/>
        </w:rPr>
      </w:pPr>
      <w:r>
        <w:rPr>
          <w:color w:val="000000"/>
          <w:sz w:val="20"/>
          <w:szCs w:val="20"/>
        </w:rPr>
        <w:t>The camera grant will be delivered to the name and address listed on the application within two weeks of the date in which all submitted invoices and receipts were received.</w:t>
      </w:r>
    </w:p>
    <w:p w14:paraId="4DE581FA" w14:textId="5667F18A" w:rsidR="00F77651" w:rsidRDefault="00F77651">
      <w:pPr>
        <w:numPr>
          <w:ilvl w:val="0"/>
          <w:numId w:val="1"/>
        </w:numPr>
        <w:pBdr>
          <w:top w:val="nil"/>
          <w:left w:val="nil"/>
          <w:bottom w:val="nil"/>
          <w:right w:val="nil"/>
          <w:between w:val="nil"/>
        </w:pBdr>
        <w:rPr>
          <w:color w:val="000000"/>
          <w:sz w:val="20"/>
          <w:szCs w:val="20"/>
        </w:rPr>
      </w:pPr>
      <w:r>
        <w:rPr>
          <w:color w:val="000000"/>
          <w:sz w:val="20"/>
          <w:szCs w:val="20"/>
        </w:rPr>
        <w:t>Upon receipt of reimbursement check the business or property receiving award will be asked to fill out an Indemnity and Hold Harmless Agreement with The District.</w:t>
      </w:r>
    </w:p>
    <w:p w14:paraId="5E95948F" w14:textId="77777777" w:rsidR="00D718E0" w:rsidRDefault="00D718E0">
      <w:pPr>
        <w:pBdr>
          <w:top w:val="nil"/>
          <w:left w:val="nil"/>
          <w:bottom w:val="nil"/>
          <w:right w:val="nil"/>
          <w:between w:val="nil"/>
        </w:pBdr>
        <w:ind w:left="720"/>
        <w:rPr>
          <w:color w:val="000000"/>
          <w:sz w:val="20"/>
          <w:szCs w:val="20"/>
        </w:rPr>
      </w:pPr>
    </w:p>
    <w:p w14:paraId="2B71092B" w14:textId="77777777" w:rsidR="00D718E0" w:rsidRDefault="00D718E0">
      <w:pPr>
        <w:rPr>
          <w:sz w:val="20"/>
          <w:szCs w:val="20"/>
          <w:u w:val="single"/>
        </w:rPr>
      </w:pPr>
    </w:p>
    <w:p w14:paraId="2A797A95" w14:textId="6E013760" w:rsidR="00D718E0" w:rsidRDefault="00000000">
      <w:pPr>
        <w:rPr>
          <w:b/>
          <w:sz w:val="20"/>
          <w:szCs w:val="20"/>
        </w:rPr>
      </w:pPr>
      <w:r>
        <w:rPr>
          <w:sz w:val="20"/>
          <w:szCs w:val="20"/>
        </w:rPr>
        <w:t xml:space="preserve">Funds for the Camera Grant Program are limited.   This program will expire </w:t>
      </w:r>
      <w:r w:rsidR="004C3C9E">
        <w:rPr>
          <w:sz w:val="20"/>
          <w:szCs w:val="20"/>
        </w:rPr>
        <w:t>September 30, 2024</w:t>
      </w:r>
      <w:r>
        <w:rPr>
          <w:b/>
          <w:sz w:val="20"/>
          <w:szCs w:val="20"/>
        </w:rPr>
        <w:t>, or when funds have been exhausted.</w:t>
      </w:r>
    </w:p>
    <w:p w14:paraId="1160764E" w14:textId="77777777" w:rsidR="00D718E0" w:rsidRDefault="00D718E0">
      <w:pPr>
        <w:rPr>
          <w:b/>
          <w:sz w:val="20"/>
          <w:szCs w:val="20"/>
        </w:rPr>
      </w:pPr>
    </w:p>
    <w:p w14:paraId="3CA74F73" w14:textId="77777777" w:rsidR="00D718E0" w:rsidRDefault="00D718E0">
      <w:pPr>
        <w:rPr>
          <w:b/>
          <w:sz w:val="20"/>
          <w:szCs w:val="20"/>
        </w:rPr>
      </w:pPr>
    </w:p>
    <w:p w14:paraId="799FC2B2" w14:textId="77777777" w:rsidR="00D718E0" w:rsidRDefault="00D718E0">
      <w:pPr>
        <w:rPr>
          <w:b/>
          <w:sz w:val="20"/>
          <w:szCs w:val="20"/>
        </w:rPr>
      </w:pPr>
    </w:p>
    <w:p w14:paraId="00FD114B" w14:textId="77777777" w:rsidR="00D718E0" w:rsidRDefault="00D718E0">
      <w:pPr>
        <w:rPr>
          <w:b/>
          <w:sz w:val="20"/>
          <w:szCs w:val="20"/>
        </w:rPr>
      </w:pPr>
    </w:p>
    <w:p w14:paraId="078D09A5" w14:textId="77777777" w:rsidR="00D718E0" w:rsidRDefault="00D718E0">
      <w:pPr>
        <w:rPr>
          <w:b/>
          <w:sz w:val="20"/>
          <w:szCs w:val="20"/>
        </w:rPr>
      </w:pPr>
    </w:p>
    <w:p w14:paraId="48B7B68A" w14:textId="77777777" w:rsidR="00D718E0" w:rsidRDefault="00D718E0">
      <w:pPr>
        <w:rPr>
          <w:b/>
          <w:sz w:val="20"/>
          <w:szCs w:val="20"/>
        </w:rPr>
      </w:pPr>
    </w:p>
    <w:p w14:paraId="4AE2A8EE" w14:textId="77777777" w:rsidR="00D718E0" w:rsidRDefault="00000000">
      <w:pPr>
        <w:jc w:val="center"/>
        <w:rPr>
          <w:b/>
          <w:sz w:val="20"/>
          <w:szCs w:val="20"/>
        </w:rPr>
      </w:pPr>
      <w:r>
        <w:rPr>
          <w:noProof/>
        </w:rPr>
        <w:lastRenderedPageBreak/>
        <w:drawing>
          <wp:inline distT="0" distB="0" distL="0" distR="0" wp14:anchorId="04D9D639" wp14:editId="33FBEE52">
            <wp:extent cx="1262817" cy="1132096"/>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62817" cy="1132096"/>
                    </a:xfrm>
                    <a:prstGeom prst="rect">
                      <a:avLst/>
                    </a:prstGeom>
                    <a:ln/>
                  </pic:spPr>
                </pic:pic>
              </a:graphicData>
            </a:graphic>
          </wp:inline>
        </w:drawing>
      </w:r>
    </w:p>
    <w:p w14:paraId="74779E0E" w14:textId="77777777" w:rsidR="00D718E0" w:rsidRDefault="00D718E0">
      <w:pPr>
        <w:jc w:val="center"/>
        <w:rPr>
          <w:b/>
          <w:sz w:val="32"/>
          <w:szCs w:val="32"/>
        </w:rPr>
      </w:pPr>
    </w:p>
    <w:p w14:paraId="2BF778FF" w14:textId="77777777" w:rsidR="00D718E0" w:rsidRDefault="00000000">
      <w:pPr>
        <w:jc w:val="center"/>
        <w:rPr>
          <w:b/>
          <w:sz w:val="32"/>
          <w:szCs w:val="32"/>
        </w:rPr>
      </w:pPr>
      <w:r>
        <w:rPr>
          <w:b/>
          <w:sz w:val="32"/>
          <w:szCs w:val="32"/>
        </w:rPr>
        <w:t>Camera Grant Application</w:t>
      </w:r>
    </w:p>
    <w:p w14:paraId="4FE9967E" w14:textId="77777777" w:rsidR="00D718E0" w:rsidRDefault="00D718E0">
      <w:pPr>
        <w:jc w:val="center"/>
        <w:rPr>
          <w:b/>
          <w:sz w:val="32"/>
          <w:szCs w:val="32"/>
        </w:rPr>
      </w:pPr>
    </w:p>
    <w:p w14:paraId="4F3F4108" w14:textId="77777777" w:rsidR="00D718E0" w:rsidRDefault="00D718E0">
      <w:pPr>
        <w:jc w:val="center"/>
        <w:rPr>
          <w:b/>
          <w:sz w:val="32"/>
          <w:szCs w:val="32"/>
        </w:rPr>
      </w:pPr>
    </w:p>
    <w:p w14:paraId="48AEA0E7" w14:textId="77777777" w:rsidR="00D718E0" w:rsidRDefault="00000000">
      <w:pPr>
        <w:rPr>
          <w:b/>
        </w:rPr>
      </w:pPr>
      <w:r>
        <w:rPr>
          <w:b/>
        </w:rPr>
        <w:t>Property Owner/Business:  ______________________________________________________________</w:t>
      </w:r>
    </w:p>
    <w:p w14:paraId="6E5FA551" w14:textId="77777777" w:rsidR="00D718E0" w:rsidRDefault="00D718E0">
      <w:pPr>
        <w:rPr>
          <w:b/>
        </w:rPr>
      </w:pPr>
    </w:p>
    <w:p w14:paraId="665607BD" w14:textId="77777777" w:rsidR="00D718E0" w:rsidRDefault="00D718E0">
      <w:pPr>
        <w:rPr>
          <w:b/>
        </w:rPr>
      </w:pPr>
    </w:p>
    <w:p w14:paraId="0D73CC7C" w14:textId="77777777" w:rsidR="00D718E0" w:rsidRDefault="00000000">
      <w:pPr>
        <w:rPr>
          <w:b/>
        </w:rPr>
      </w:pPr>
      <w:r>
        <w:rPr>
          <w:b/>
        </w:rPr>
        <w:t>Address:  _____________________________________________________________________________________</w:t>
      </w:r>
    </w:p>
    <w:p w14:paraId="2E7856F6" w14:textId="77777777" w:rsidR="00D718E0" w:rsidRDefault="00D718E0">
      <w:pPr>
        <w:rPr>
          <w:b/>
        </w:rPr>
      </w:pPr>
    </w:p>
    <w:p w14:paraId="59ACF1C2" w14:textId="77777777" w:rsidR="00D718E0" w:rsidRDefault="00D718E0">
      <w:pPr>
        <w:rPr>
          <w:b/>
        </w:rPr>
      </w:pPr>
    </w:p>
    <w:p w14:paraId="5AC389E0" w14:textId="77777777" w:rsidR="00D718E0" w:rsidRDefault="00000000">
      <w:pPr>
        <w:rPr>
          <w:b/>
        </w:rPr>
      </w:pPr>
      <w:r>
        <w:rPr>
          <w:b/>
        </w:rPr>
        <w:t>Contact Name:  ______________________________________________________________________________</w:t>
      </w:r>
    </w:p>
    <w:p w14:paraId="1A8D2D85" w14:textId="77777777" w:rsidR="00D718E0" w:rsidRDefault="00D718E0">
      <w:pPr>
        <w:rPr>
          <w:b/>
        </w:rPr>
      </w:pPr>
    </w:p>
    <w:p w14:paraId="3518044F" w14:textId="77777777" w:rsidR="00D718E0" w:rsidRDefault="00D718E0">
      <w:pPr>
        <w:rPr>
          <w:b/>
        </w:rPr>
      </w:pPr>
    </w:p>
    <w:p w14:paraId="756A1EFE" w14:textId="77777777" w:rsidR="00D718E0" w:rsidRDefault="00000000">
      <w:pPr>
        <w:rPr>
          <w:b/>
        </w:rPr>
      </w:pPr>
      <w:r>
        <w:rPr>
          <w:b/>
        </w:rPr>
        <w:t>Contact Phone Number:  __________________________________________________________________</w:t>
      </w:r>
    </w:p>
    <w:p w14:paraId="0333DD61" w14:textId="77777777" w:rsidR="00D718E0" w:rsidRDefault="00D718E0">
      <w:pPr>
        <w:rPr>
          <w:b/>
        </w:rPr>
      </w:pPr>
    </w:p>
    <w:p w14:paraId="77C08350" w14:textId="77777777" w:rsidR="00D718E0" w:rsidRDefault="00D718E0">
      <w:pPr>
        <w:rPr>
          <w:b/>
        </w:rPr>
      </w:pPr>
    </w:p>
    <w:p w14:paraId="2F7A934B" w14:textId="77777777" w:rsidR="00D718E0" w:rsidRDefault="00000000">
      <w:pPr>
        <w:rPr>
          <w:b/>
        </w:rPr>
      </w:pPr>
      <w:r>
        <w:rPr>
          <w:b/>
        </w:rPr>
        <w:t>Contact E-Mail:  _____________________________________________________________________________</w:t>
      </w:r>
    </w:p>
    <w:p w14:paraId="0C717F23" w14:textId="77777777" w:rsidR="00D718E0" w:rsidRDefault="00D718E0">
      <w:pPr>
        <w:rPr>
          <w:b/>
        </w:rPr>
      </w:pPr>
    </w:p>
    <w:p w14:paraId="792721DA" w14:textId="77777777" w:rsidR="00D718E0" w:rsidRDefault="00D718E0">
      <w:pPr>
        <w:rPr>
          <w:b/>
        </w:rPr>
      </w:pPr>
    </w:p>
    <w:p w14:paraId="6D4A949D" w14:textId="77777777" w:rsidR="00D718E0" w:rsidRDefault="00000000">
      <w:pPr>
        <w:rPr>
          <w:b/>
        </w:rPr>
      </w:pPr>
      <w:r>
        <w:rPr>
          <w:b/>
        </w:rPr>
        <w:t>Type/Name of Camera System to be purchased:  _____________________________________</w:t>
      </w:r>
    </w:p>
    <w:p w14:paraId="613444F1" w14:textId="77777777" w:rsidR="00D718E0" w:rsidRDefault="00D718E0">
      <w:pPr>
        <w:rPr>
          <w:b/>
        </w:rPr>
      </w:pPr>
    </w:p>
    <w:p w14:paraId="2D45BFC6" w14:textId="77777777" w:rsidR="00D718E0" w:rsidRDefault="00000000">
      <w:pPr>
        <w:rPr>
          <w:b/>
        </w:rPr>
      </w:pPr>
      <w:r>
        <w:rPr>
          <w:b/>
        </w:rPr>
        <w:t>_________________________________________________________________________________________________</w:t>
      </w:r>
    </w:p>
    <w:p w14:paraId="67DAC9D2" w14:textId="77777777" w:rsidR="00D718E0" w:rsidRDefault="00D718E0">
      <w:pPr>
        <w:rPr>
          <w:b/>
        </w:rPr>
      </w:pPr>
    </w:p>
    <w:p w14:paraId="4F7D74A6" w14:textId="77777777" w:rsidR="00D718E0" w:rsidRDefault="00D718E0">
      <w:pPr>
        <w:rPr>
          <w:b/>
        </w:rPr>
      </w:pPr>
    </w:p>
    <w:p w14:paraId="1AF0EBB5" w14:textId="77777777" w:rsidR="00D718E0" w:rsidRDefault="00000000">
      <w:pPr>
        <w:rPr>
          <w:b/>
        </w:rPr>
      </w:pPr>
      <w:r>
        <w:rPr>
          <w:b/>
        </w:rPr>
        <w:t>Anticipated installation completion date:  _____________________________________________</w:t>
      </w:r>
    </w:p>
    <w:p w14:paraId="278F4BB5" w14:textId="77777777" w:rsidR="00D718E0" w:rsidRDefault="00D718E0">
      <w:pPr>
        <w:rPr>
          <w:b/>
        </w:rPr>
      </w:pPr>
    </w:p>
    <w:p w14:paraId="3F582723" w14:textId="77777777" w:rsidR="00D718E0" w:rsidRDefault="00D718E0">
      <w:pPr>
        <w:rPr>
          <w:b/>
        </w:rPr>
      </w:pPr>
    </w:p>
    <w:p w14:paraId="33E22F06" w14:textId="77777777" w:rsidR="00D718E0" w:rsidRDefault="00000000">
      <w:pPr>
        <w:rPr>
          <w:b/>
        </w:rPr>
      </w:pPr>
      <w:r>
        <w:rPr>
          <w:b/>
        </w:rPr>
        <w:t>Send this form to:  Downtown CID, 11 S. 10</w:t>
      </w:r>
      <w:r>
        <w:rPr>
          <w:b/>
          <w:vertAlign w:val="superscript"/>
        </w:rPr>
        <w:t>th</w:t>
      </w:r>
      <w:r>
        <w:rPr>
          <w:b/>
        </w:rPr>
        <w:t xml:space="preserve"> St., Columbia, MO  65201 or e-mail to </w:t>
      </w:r>
      <w:hyperlink r:id="rId7">
        <w:r>
          <w:rPr>
            <w:b/>
            <w:color w:val="0000FF"/>
            <w:u w:val="single"/>
          </w:rPr>
          <w:t>info@discoverthedistrict.com</w:t>
        </w:r>
      </w:hyperlink>
    </w:p>
    <w:p w14:paraId="0732D3B2" w14:textId="77777777" w:rsidR="00D718E0" w:rsidRDefault="00D718E0">
      <w:pPr>
        <w:rPr>
          <w:b/>
        </w:rPr>
      </w:pPr>
    </w:p>
    <w:p w14:paraId="43F01753" w14:textId="77777777" w:rsidR="00D718E0" w:rsidRDefault="00000000">
      <w:pPr>
        <w:rPr>
          <w:b/>
        </w:rPr>
      </w:pPr>
      <w:r>
        <w:rPr>
          <w:b/>
        </w:rPr>
        <w:t xml:space="preserve">If a business is requesting a camera grant, please attached written approval from the landlord approving the installation of outside cameras on the property.   </w:t>
      </w:r>
    </w:p>
    <w:p w14:paraId="6CBBA5D0" w14:textId="77777777" w:rsidR="00D718E0" w:rsidRDefault="00D718E0">
      <w:pPr>
        <w:rPr>
          <w:b/>
        </w:rPr>
      </w:pPr>
    </w:p>
    <w:p w14:paraId="75D51485" w14:textId="77777777" w:rsidR="00D718E0" w:rsidRDefault="00000000">
      <w:pPr>
        <w:jc w:val="center"/>
        <w:rPr>
          <w:sz w:val="20"/>
          <w:szCs w:val="20"/>
          <w:u w:val="single"/>
        </w:rPr>
      </w:pPr>
      <w:r>
        <w:rPr>
          <w:b/>
        </w:rPr>
        <w:t>For more information call 573-442-6816 or e-mail the info@discoverthedistrict.com</w:t>
      </w:r>
    </w:p>
    <w:p w14:paraId="0A812B2E" w14:textId="77777777" w:rsidR="00D718E0" w:rsidRDefault="00000000">
      <w:pPr>
        <w:tabs>
          <w:tab w:val="left" w:pos="7880"/>
        </w:tabs>
        <w:rPr>
          <w:b/>
          <w:i/>
          <w:sz w:val="20"/>
          <w:szCs w:val="20"/>
        </w:rPr>
      </w:pPr>
      <w:r>
        <w:rPr>
          <w:b/>
          <w:i/>
          <w:sz w:val="20"/>
          <w:szCs w:val="20"/>
        </w:rPr>
        <w:tab/>
      </w:r>
    </w:p>
    <w:sectPr w:rsidR="00D718E0">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0224E"/>
    <w:multiLevelType w:val="multilevel"/>
    <w:tmpl w:val="71EE3F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4958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8E0"/>
    <w:rsid w:val="004C3C9E"/>
    <w:rsid w:val="00767DE7"/>
    <w:rsid w:val="007D21EC"/>
    <w:rsid w:val="00CE158C"/>
    <w:rsid w:val="00D718E0"/>
    <w:rsid w:val="00F7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4EB01"/>
  <w15:docId w15:val="{8F2DE056-F33C-427F-AE24-3C760343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76B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6BD5"/>
    <w:rPr>
      <w:rFonts w:ascii="Lucida Grande" w:hAnsi="Lucida Grande" w:cs="Lucida Grande"/>
      <w:sz w:val="18"/>
      <w:szCs w:val="18"/>
    </w:rPr>
  </w:style>
  <w:style w:type="paragraph" w:styleId="ListParagraph">
    <w:name w:val="List Paragraph"/>
    <w:basedOn w:val="Normal"/>
    <w:uiPriority w:val="34"/>
    <w:qFormat/>
    <w:rsid w:val="00D85DDE"/>
    <w:pPr>
      <w:ind w:left="720"/>
      <w:contextualSpacing/>
    </w:pPr>
  </w:style>
  <w:style w:type="character" w:styleId="Hyperlink">
    <w:name w:val="Hyperlink"/>
    <w:basedOn w:val="DefaultParagraphFont"/>
    <w:uiPriority w:val="99"/>
    <w:unhideWhenUsed/>
    <w:rsid w:val="005429D0"/>
    <w:rPr>
      <w:color w:val="0000FF" w:themeColor="hyperlink"/>
      <w:u w:val="single"/>
    </w:rPr>
  </w:style>
  <w:style w:type="paragraph" w:styleId="Header">
    <w:name w:val="header"/>
    <w:basedOn w:val="Normal"/>
    <w:link w:val="HeaderChar"/>
    <w:uiPriority w:val="99"/>
    <w:unhideWhenUsed/>
    <w:rsid w:val="002760D7"/>
    <w:pPr>
      <w:tabs>
        <w:tab w:val="center" w:pos="4320"/>
        <w:tab w:val="right" w:pos="8640"/>
      </w:tabs>
    </w:pPr>
  </w:style>
  <w:style w:type="character" w:customStyle="1" w:styleId="HeaderChar">
    <w:name w:val="Header Char"/>
    <w:basedOn w:val="DefaultParagraphFont"/>
    <w:link w:val="Header"/>
    <w:uiPriority w:val="99"/>
    <w:rsid w:val="002760D7"/>
  </w:style>
  <w:style w:type="paragraph" w:styleId="Footer">
    <w:name w:val="footer"/>
    <w:basedOn w:val="Normal"/>
    <w:link w:val="FooterChar"/>
    <w:uiPriority w:val="99"/>
    <w:unhideWhenUsed/>
    <w:rsid w:val="002760D7"/>
    <w:pPr>
      <w:tabs>
        <w:tab w:val="center" w:pos="4320"/>
        <w:tab w:val="right" w:pos="8640"/>
      </w:tabs>
    </w:pPr>
  </w:style>
  <w:style w:type="character" w:customStyle="1" w:styleId="FooterChar">
    <w:name w:val="Footer Char"/>
    <w:basedOn w:val="DefaultParagraphFont"/>
    <w:link w:val="Footer"/>
    <w:uiPriority w:val="99"/>
    <w:rsid w:val="002760D7"/>
  </w:style>
  <w:style w:type="character" w:customStyle="1" w:styleId="apple-converted-space">
    <w:name w:val="apple-converted-space"/>
    <w:basedOn w:val="DefaultParagraphFont"/>
    <w:rsid w:val="00DF1548"/>
  </w:style>
  <w:style w:type="character" w:styleId="UnresolvedMention">
    <w:name w:val="Unresolved Mention"/>
    <w:basedOn w:val="DefaultParagraphFont"/>
    <w:uiPriority w:val="99"/>
    <w:semiHidden/>
    <w:unhideWhenUsed/>
    <w:rsid w:val="007228C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discoverthedistric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VSXv46YtrbfirQiraiQ1fAd21g==">AMUW2mWr1u4TVHhqRsoP/Y5th2v/Sfp6OVWKloRXS8D9W6btHcMWnwOwzg6gTU2H1DUhTYbIfheEJc5VM/w7Eoz34IS/e5lTkaYJYGWg9ScPr6A+w2VvKGk=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Essing</dc:creator>
  <cp:lastModifiedBy>ndavis@discoverthedistrict.com</cp:lastModifiedBy>
  <cp:revision>2</cp:revision>
  <dcterms:created xsi:type="dcterms:W3CDTF">2024-01-26T18:26:00Z</dcterms:created>
  <dcterms:modified xsi:type="dcterms:W3CDTF">2024-01-26T18:26:00Z</dcterms:modified>
</cp:coreProperties>
</file>